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78AF" w14:textId="77777777" w:rsidR="00B8283B" w:rsidRDefault="00B8283B" w:rsidP="00B8283B">
      <w:pPr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u w:val="single"/>
        </w:rPr>
        <w:t>Аннотация к рабочей программе внеурочной деятельности.</w:t>
      </w:r>
    </w:p>
    <w:p w14:paraId="6EEE8AEE" w14:textId="77777777" w:rsidR="00B8283B" w:rsidRDefault="00B8283B" w:rsidP="00B8283B">
      <w:pPr>
        <w:ind w:left="10" w:right="685" w:hanging="10"/>
        <w:rPr>
          <w:rFonts w:eastAsia="Times New Roman"/>
          <w:color w:val="000000"/>
          <w:sz w:val="24"/>
          <w:szCs w:val="24"/>
        </w:rPr>
      </w:pPr>
    </w:p>
    <w:p w14:paraId="5054BB3E" w14:textId="29082D87" w:rsidR="00B8283B" w:rsidRPr="000C6D8A" w:rsidRDefault="00B8283B" w:rsidP="00B8283B">
      <w:pPr>
        <w:ind w:left="10" w:right="685" w:hanging="10"/>
        <w:jc w:val="both"/>
        <w:rPr>
          <w:rFonts w:eastAsia="Times New Roman"/>
          <w:bCs/>
          <w:color w:val="000000"/>
          <w:sz w:val="24"/>
          <w:szCs w:val="24"/>
        </w:rPr>
      </w:pPr>
      <w:r w:rsidRPr="00A77AD0">
        <w:rPr>
          <w:rFonts w:eastAsia="Times New Roman"/>
          <w:b/>
          <w:bCs/>
          <w:color w:val="000000"/>
          <w:sz w:val="24"/>
          <w:szCs w:val="24"/>
        </w:rPr>
        <w:t>Полное</w:t>
      </w:r>
      <w:r w:rsidRPr="00A77AD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A77AD0">
        <w:rPr>
          <w:rFonts w:eastAsia="Times New Roman"/>
          <w:b/>
          <w:bCs/>
          <w:color w:val="000000"/>
          <w:sz w:val="24"/>
          <w:szCs w:val="24"/>
        </w:rPr>
        <w:t>название программы:</w:t>
      </w:r>
      <w:r w:rsidRPr="000C6D8A">
        <w:rPr>
          <w:rFonts w:eastAsia="Times New Roman"/>
          <w:bCs/>
          <w:color w:val="000000"/>
          <w:sz w:val="24"/>
          <w:szCs w:val="24"/>
        </w:rPr>
        <w:t xml:space="preserve"> рабочая программа внеурочной деятельности </w:t>
      </w:r>
      <w:r w:rsidRPr="000C6D8A">
        <w:rPr>
          <w:bCs/>
          <w:sz w:val="24"/>
          <w:szCs w:val="24"/>
          <w:lang w:eastAsia="en-US"/>
        </w:rPr>
        <w:t>«</w:t>
      </w:r>
      <w:r w:rsidR="003F53AF" w:rsidRPr="000C6D8A">
        <w:rPr>
          <w:bCs/>
          <w:sz w:val="24"/>
          <w:szCs w:val="24"/>
          <w:lang w:eastAsia="en-US"/>
        </w:rPr>
        <w:t>Геометрия вокруг нас</w:t>
      </w:r>
      <w:r w:rsidRPr="000C6D8A">
        <w:rPr>
          <w:bCs/>
          <w:sz w:val="24"/>
          <w:szCs w:val="24"/>
          <w:lang w:eastAsia="en-US"/>
        </w:rPr>
        <w:t>».</w:t>
      </w:r>
    </w:p>
    <w:p w14:paraId="5DA0159C" w14:textId="77777777" w:rsidR="00B8283B" w:rsidRPr="000C6D8A" w:rsidRDefault="00B8283B" w:rsidP="00B8283B">
      <w:pPr>
        <w:spacing w:line="276" w:lineRule="auto"/>
        <w:jc w:val="both"/>
        <w:rPr>
          <w:rFonts w:eastAsia="Times New Roman"/>
          <w:bCs/>
          <w:iCs/>
          <w:color w:val="000000"/>
          <w:sz w:val="24"/>
          <w:szCs w:val="24"/>
        </w:rPr>
      </w:pPr>
    </w:p>
    <w:p w14:paraId="6169E493" w14:textId="185105EB" w:rsidR="00B8283B" w:rsidRPr="00A77AD0" w:rsidRDefault="00B8283B" w:rsidP="00A77AD0">
      <w:pPr>
        <w:tabs>
          <w:tab w:val="left" w:pos="1155"/>
        </w:tabs>
        <w:ind w:right="620"/>
        <w:jc w:val="both"/>
        <w:rPr>
          <w:sz w:val="24"/>
        </w:rPr>
      </w:pPr>
      <w:r w:rsidRPr="00A77AD0">
        <w:rPr>
          <w:b/>
          <w:bCs/>
          <w:iCs/>
          <w:color w:val="000000"/>
          <w:sz w:val="24"/>
          <w:szCs w:val="24"/>
        </w:rPr>
        <w:t>Рабочая программа разработана</w:t>
      </w:r>
      <w:r w:rsidRPr="00A77AD0">
        <w:rPr>
          <w:bCs/>
          <w:iCs/>
          <w:color w:val="000000"/>
          <w:sz w:val="24"/>
          <w:szCs w:val="24"/>
        </w:rPr>
        <w:t xml:space="preserve"> </w:t>
      </w:r>
      <w:r w:rsidRPr="00A77AD0">
        <w:rPr>
          <w:bCs/>
          <w:iCs/>
          <w:sz w:val="24"/>
          <w:szCs w:val="24"/>
        </w:rPr>
        <w:t xml:space="preserve">на основе </w:t>
      </w:r>
      <w:r w:rsidRPr="00A77AD0">
        <w:rPr>
          <w:sz w:val="24"/>
          <w:szCs w:val="24"/>
        </w:rPr>
        <w:t>авторской программы</w:t>
      </w:r>
      <w:r w:rsidR="003F53AF" w:rsidRPr="00A77AD0">
        <w:rPr>
          <w:sz w:val="24"/>
        </w:rPr>
        <w:t>:</w:t>
      </w:r>
      <w:r w:rsidR="003F53AF" w:rsidRPr="00A77AD0">
        <w:rPr>
          <w:spacing w:val="30"/>
          <w:sz w:val="24"/>
        </w:rPr>
        <w:t xml:space="preserve"> </w:t>
      </w:r>
      <w:r w:rsidR="003F53AF" w:rsidRPr="00A77AD0">
        <w:rPr>
          <w:sz w:val="24"/>
        </w:rPr>
        <w:t>Антошина</w:t>
      </w:r>
      <w:r w:rsidR="003F53AF" w:rsidRPr="00A77AD0">
        <w:rPr>
          <w:spacing w:val="31"/>
          <w:sz w:val="24"/>
        </w:rPr>
        <w:t xml:space="preserve"> </w:t>
      </w:r>
      <w:r w:rsidR="003F53AF" w:rsidRPr="00A77AD0">
        <w:rPr>
          <w:sz w:val="24"/>
        </w:rPr>
        <w:t>М.К.,</w:t>
      </w:r>
      <w:r w:rsidR="003F53AF" w:rsidRPr="00A77AD0">
        <w:rPr>
          <w:spacing w:val="30"/>
          <w:sz w:val="24"/>
        </w:rPr>
        <w:t xml:space="preserve"> </w:t>
      </w:r>
      <w:r w:rsidR="003F53AF" w:rsidRPr="00A77AD0">
        <w:rPr>
          <w:sz w:val="24"/>
        </w:rPr>
        <w:t>Борисовой</w:t>
      </w:r>
      <w:r w:rsidR="003F53AF" w:rsidRPr="00A77AD0">
        <w:rPr>
          <w:spacing w:val="28"/>
          <w:sz w:val="24"/>
        </w:rPr>
        <w:t xml:space="preserve"> </w:t>
      </w:r>
      <w:r w:rsidR="003F53AF" w:rsidRPr="00A77AD0">
        <w:rPr>
          <w:sz w:val="24"/>
        </w:rPr>
        <w:t>О.А.,</w:t>
      </w:r>
      <w:r w:rsidR="003F53AF" w:rsidRPr="00A77AD0">
        <w:rPr>
          <w:spacing w:val="32"/>
          <w:sz w:val="24"/>
        </w:rPr>
        <w:t xml:space="preserve"> </w:t>
      </w:r>
      <w:r w:rsidR="003F53AF" w:rsidRPr="00A77AD0">
        <w:rPr>
          <w:sz w:val="24"/>
        </w:rPr>
        <w:t>Волковой</w:t>
      </w:r>
      <w:r w:rsidR="003F53AF" w:rsidRPr="00A77AD0">
        <w:rPr>
          <w:spacing w:val="28"/>
          <w:sz w:val="24"/>
        </w:rPr>
        <w:t xml:space="preserve"> </w:t>
      </w:r>
      <w:r w:rsidR="003F53AF" w:rsidRPr="00A77AD0">
        <w:rPr>
          <w:sz w:val="24"/>
        </w:rPr>
        <w:t>С.И.,</w:t>
      </w:r>
      <w:r w:rsidR="003F53AF" w:rsidRPr="00A77AD0">
        <w:rPr>
          <w:spacing w:val="30"/>
          <w:sz w:val="24"/>
        </w:rPr>
        <w:t xml:space="preserve"> </w:t>
      </w:r>
      <w:r w:rsidR="003F53AF" w:rsidRPr="00A77AD0">
        <w:rPr>
          <w:sz w:val="24"/>
        </w:rPr>
        <w:t>Глаголевой</w:t>
      </w:r>
      <w:r w:rsidR="003F53AF" w:rsidRPr="00A77AD0">
        <w:rPr>
          <w:spacing w:val="28"/>
          <w:sz w:val="24"/>
        </w:rPr>
        <w:t xml:space="preserve"> </w:t>
      </w:r>
      <w:r w:rsidR="003F53AF" w:rsidRPr="00A77AD0">
        <w:rPr>
          <w:sz w:val="24"/>
        </w:rPr>
        <w:t>Ю.И.</w:t>
      </w:r>
      <w:r w:rsidR="003F53AF" w:rsidRPr="00A77AD0">
        <w:rPr>
          <w:spacing w:val="30"/>
          <w:sz w:val="24"/>
        </w:rPr>
        <w:t xml:space="preserve"> </w:t>
      </w:r>
      <w:r w:rsidR="003F53AF" w:rsidRPr="00A77AD0">
        <w:rPr>
          <w:sz w:val="24"/>
        </w:rPr>
        <w:t>и</w:t>
      </w:r>
      <w:r w:rsidR="003F53AF" w:rsidRPr="00A77AD0">
        <w:rPr>
          <w:spacing w:val="-57"/>
          <w:sz w:val="24"/>
        </w:rPr>
        <w:t xml:space="preserve">       </w:t>
      </w:r>
      <w:r w:rsidR="003F53AF" w:rsidRPr="00A77AD0">
        <w:rPr>
          <w:sz w:val="24"/>
        </w:rPr>
        <w:t>др. (Сборник примерных рабочих программ по внеурочной деятельности, М. «Просвещение», 2020г</w:t>
      </w:r>
      <w:r w:rsidRPr="00A77AD0">
        <w:rPr>
          <w:color w:val="191919"/>
          <w:sz w:val="24"/>
          <w:szCs w:val="24"/>
        </w:rPr>
        <w:t>)</w:t>
      </w:r>
      <w:r w:rsidR="00A77AD0">
        <w:rPr>
          <w:color w:val="191919"/>
          <w:sz w:val="24"/>
          <w:szCs w:val="24"/>
        </w:rPr>
        <w:t>,</w:t>
      </w:r>
      <w:r w:rsidRPr="00A77AD0">
        <w:rPr>
          <w:color w:val="191919"/>
          <w:sz w:val="24"/>
          <w:szCs w:val="24"/>
        </w:rPr>
        <w:t xml:space="preserve"> в </w:t>
      </w:r>
      <w:r w:rsidRPr="00A77AD0">
        <w:rPr>
          <w:sz w:val="24"/>
          <w:szCs w:val="24"/>
        </w:rPr>
        <w:t>соответстви</w:t>
      </w:r>
      <w:r w:rsidR="00A77AD0" w:rsidRPr="00767001">
        <w:rPr>
          <w:sz w:val="24"/>
          <w:szCs w:val="24"/>
        </w:rPr>
        <w:t>и</w:t>
      </w:r>
      <w:r w:rsidRPr="00A77AD0">
        <w:rPr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3672D29D" w14:textId="77777777" w:rsidR="00B8283B" w:rsidRDefault="00B8283B" w:rsidP="00C56E2D">
      <w:pPr>
        <w:jc w:val="both"/>
        <w:rPr>
          <w:rFonts w:eastAsia="Times New Roman"/>
          <w:sz w:val="24"/>
          <w:szCs w:val="24"/>
          <w:lang w:eastAsia="en-US"/>
        </w:rPr>
      </w:pPr>
    </w:p>
    <w:p w14:paraId="6E06AA7F" w14:textId="77777777" w:rsidR="00B8283B" w:rsidRDefault="00B8283B" w:rsidP="00B8283B">
      <w:pPr>
        <w:jc w:val="both"/>
        <w:rPr>
          <w:rFonts w:eastAsia="Times New Roman"/>
          <w:sz w:val="24"/>
          <w:szCs w:val="24"/>
          <w:lang w:eastAsia="en-US"/>
        </w:rPr>
      </w:pPr>
    </w:p>
    <w:p w14:paraId="4907A30F" w14:textId="0DACF72B" w:rsidR="003F53AF" w:rsidRPr="00A77AD0" w:rsidRDefault="00B8283B" w:rsidP="00A77AD0">
      <w:pPr>
        <w:tabs>
          <w:tab w:val="left" w:pos="968"/>
        </w:tabs>
        <w:ind w:right="629"/>
        <w:jc w:val="both"/>
        <w:rPr>
          <w:sz w:val="24"/>
          <w:szCs w:val="24"/>
        </w:rPr>
      </w:pPr>
      <w:r w:rsidRPr="00A77AD0">
        <w:rPr>
          <w:b/>
          <w:color w:val="000000"/>
          <w:sz w:val="24"/>
          <w:szCs w:val="24"/>
        </w:rPr>
        <w:t>Цель изучения курса:</w:t>
      </w:r>
    </w:p>
    <w:p w14:paraId="1EC5DBEF" w14:textId="765F81E8" w:rsidR="003F53AF" w:rsidRDefault="003F53AF" w:rsidP="00A77AD0">
      <w:pPr>
        <w:pStyle w:val="a3"/>
        <w:numPr>
          <w:ilvl w:val="0"/>
          <w:numId w:val="2"/>
        </w:numPr>
        <w:tabs>
          <w:tab w:val="left" w:pos="284"/>
          <w:tab w:val="left" w:pos="968"/>
        </w:tabs>
        <w:ind w:left="0" w:firstLine="0"/>
        <w:jc w:val="both"/>
        <w:rPr>
          <w:sz w:val="24"/>
        </w:rPr>
      </w:pPr>
      <w:r w:rsidRPr="003F53AF">
        <w:rPr>
          <w:sz w:val="24"/>
        </w:rPr>
        <w:t xml:space="preserve"> </w:t>
      </w:r>
      <w:r>
        <w:rPr>
          <w:sz w:val="24"/>
        </w:rPr>
        <w:t>расширять и углублять знания и способы действий по геометрическому материалу,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2793297B" w14:textId="77777777" w:rsidR="003F53AF" w:rsidRDefault="003F53AF" w:rsidP="00A77AD0">
      <w:pPr>
        <w:pStyle w:val="a3"/>
        <w:numPr>
          <w:ilvl w:val="0"/>
          <w:numId w:val="2"/>
        </w:numPr>
        <w:tabs>
          <w:tab w:val="left" w:pos="284"/>
          <w:tab w:val="left" w:pos="934"/>
        </w:tabs>
        <w:ind w:left="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 изученные геометрические фигуры с объектами окружающей действительности и,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 объектах 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сочетания;</w:t>
      </w:r>
    </w:p>
    <w:p w14:paraId="53AB1C5D" w14:textId="77777777" w:rsidR="003F53AF" w:rsidRDefault="003F53AF" w:rsidP="00A77AD0">
      <w:pPr>
        <w:pStyle w:val="a3"/>
        <w:numPr>
          <w:ilvl w:val="0"/>
          <w:numId w:val="2"/>
        </w:numPr>
        <w:tabs>
          <w:tab w:val="left" w:pos="284"/>
          <w:tab w:val="left" w:pos="934"/>
        </w:tabs>
        <w:ind w:left="0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геометрических знаний; - развивать навыки творческой самостоятельной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умения планировать последовательность действий при решении прикладных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666BFCF7" w14:textId="05B363E2" w:rsidR="003F53AF" w:rsidRDefault="003F53AF" w:rsidP="00A77AD0">
      <w:pPr>
        <w:pStyle w:val="a3"/>
        <w:numPr>
          <w:ilvl w:val="0"/>
          <w:numId w:val="2"/>
        </w:numPr>
        <w:tabs>
          <w:tab w:val="left" w:pos="284"/>
          <w:tab w:val="left" w:pos="934"/>
        </w:tabs>
        <w:ind w:left="0" w:firstLine="0"/>
        <w:jc w:val="both"/>
        <w:rPr>
          <w:sz w:val="24"/>
        </w:rPr>
      </w:pPr>
      <w:r>
        <w:rPr>
          <w:sz w:val="24"/>
        </w:rPr>
        <w:t>способствовать личностному развитию и росту каждого ребёнка через вовлечение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«Геометрия 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нас».</w:t>
      </w:r>
    </w:p>
    <w:p w14:paraId="10C7C5B2" w14:textId="57D4801F" w:rsidR="00B8283B" w:rsidRDefault="00B8283B" w:rsidP="00B8283B">
      <w:pPr>
        <w:pStyle w:val="1"/>
        <w:jc w:val="both"/>
        <w:rPr>
          <w:lang w:eastAsia="ru-RU"/>
        </w:rPr>
      </w:pPr>
    </w:p>
    <w:p w14:paraId="3BA8249E" w14:textId="77777777" w:rsidR="00B8283B" w:rsidRDefault="00B8283B" w:rsidP="00B8283B">
      <w:pPr>
        <w:tabs>
          <w:tab w:val="left" w:pos="284"/>
        </w:tabs>
        <w:rPr>
          <w:rFonts w:eastAsia="Times New Roman"/>
          <w:sz w:val="24"/>
          <w:szCs w:val="24"/>
        </w:rPr>
      </w:pPr>
    </w:p>
    <w:p w14:paraId="3C91A820" w14:textId="77777777" w:rsidR="00B8283B" w:rsidRDefault="00B8283B" w:rsidP="00C56E2D">
      <w:pPr>
        <w:keepNext/>
        <w:keepLines/>
        <w:ind w:firstLine="11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Срок реализации:</w:t>
      </w:r>
      <w:r>
        <w:rPr>
          <w:rFonts w:eastAsia="Times New Roman"/>
          <w:color w:val="000000"/>
          <w:sz w:val="24"/>
          <w:szCs w:val="24"/>
        </w:rPr>
        <w:t xml:space="preserve"> 4 года. </w:t>
      </w:r>
    </w:p>
    <w:p w14:paraId="3AEBAE97" w14:textId="75AD2AED" w:rsidR="00B8283B" w:rsidRDefault="00B8283B" w:rsidP="00A77AD0">
      <w:pPr>
        <w:keepNext/>
        <w:keepLines/>
        <w:ind w:firstLine="11"/>
        <w:jc w:val="both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Рабочая программа курса внеурочной деятельности «</w:t>
      </w:r>
      <w:r w:rsidR="00A77AD0">
        <w:rPr>
          <w:rFonts w:eastAsia="Times New Roman"/>
          <w:color w:val="000000"/>
          <w:sz w:val="24"/>
          <w:szCs w:val="24"/>
        </w:rPr>
        <w:t>Геометрия вокруг нас</w:t>
      </w:r>
      <w:r>
        <w:rPr>
          <w:rFonts w:eastAsia="Times New Roman"/>
          <w:color w:val="000000"/>
          <w:sz w:val="24"/>
          <w:szCs w:val="24"/>
        </w:rPr>
        <w:t>» предназначена для учащихся 1-4 классов и рассчитана в 1 классе-33 часа (1 час в неделю), во 2-4 классах по 34 часа (1 час в неделю). Общее количество часов-135 ч.</w:t>
      </w:r>
      <w:r>
        <w:rPr>
          <w:rFonts w:eastAsia="Times New Roman"/>
          <w:sz w:val="24"/>
          <w:szCs w:val="24"/>
        </w:rPr>
        <w:t xml:space="preserve"> </w:t>
      </w:r>
    </w:p>
    <w:p w14:paraId="7E959DF5" w14:textId="77777777" w:rsidR="00C56E2D" w:rsidRDefault="00C56E2D" w:rsidP="00B8283B">
      <w:pPr>
        <w:keepNext/>
        <w:keepLines/>
        <w:spacing w:after="322" w:line="304" w:lineRule="auto"/>
        <w:ind w:right="-15"/>
        <w:outlineLvl w:val="0"/>
        <w:rPr>
          <w:rFonts w:eastAsia="Times New Roman"/>
          <w:b/>
          <w:color w:val="000000"/>
          <w:sz w:val="24"/>
          <w:szCs w:val="24"/>
        </w:rPr>
      </w:pPr>
    </w:p>
    <w:p w14:paraId="4CD9CEAB" w14:textId="77777777" w:rsidR="00B8283B" w:rsidRDefault="00B8283B" w:rsidP="00B8283B">
      <w:pPr>
        <w:keepNext/>
        <w:keepLines/>
        <w:spacing w:after="322" w:line="304" w:lineRule="auto"/>
        <w:ind w:right="-15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Возраст обучающихся:</w:t>
      </w:r>
      <w:r>
        <w:rPr>
          <w:rFonts w:eastAsia="Times New Roman"/>
          <w:color w:val="000000"/>
          <w:sz w:val="24"/>
          <w:szCs w:val="24"/>
        </w:rPr>
        <w:t xml:space="preserve"> 6-10 лет.</w:t>
      </w:r>
    </w:p>
    <w:p w14:paraId="5ADA49F7" w14:textId="77777777" w:rsidR="00B8283B" w:rsidRDefault="00B8283B" w:rsidP="00B8283B">
      <w:pPr>
        <w:keepNext/>
        <w:keepLines/>
        <w:spacing w:after="322" w:line="304" w:lineRule="auto"/>
        <w:ind w:left="-5" w:right="-15" w:hanging="10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Форма организации: </w:t>
      </w:r>
      <w:r>
        <w:rPr>
          <w:rFonts w:eastAsia="Times New Roman"/>
          <w:color w:val="000000"/>
          <w:sz w:val="24"/>
          <w:szCs w:val="24"/>
        </w:rPr>
        <w:t xml:space="preserve">кружок. </w:t>
      </w:r>
    </w:p>
    <w:p w14:paraId="12D1EB30" w14:textId="0916DCD4" w:rsidR="00C56E2D" w:rsidRDefault="00A77AD0" w:rsidP="00B8283B">
      <w:pPr>
        <w:jc w:val="both"/>
        <w:rPr>
          <w:rFonts w:eastAsia="Times New Roman"/>
          <w:color w:val="000000"/>
          <w:sz w:val="24"/>
          <w:szCs w:val="24"/>
        </w:rPr>
      </w:pPr>
      <w:r w:rsidRPr="00A77AD0">
        <w:rPr>
          <w:rFonts w:eastAsia="Times New Roman"/>
          <w:b/>
          <w:iCs/>
          <w:color w:val="000000"/>
          <w:sz w:val="24"/>
          <w:szCs w:val="24"/>
        </w:rPr>
        <w:t xml:space="preserve">В рабочей программе отражены </w:t>
      </w:r>
      <w:r w:rsidRPr="00A77AD0">
        <w:rPr>
          <w:rFonts w:eastAsia="Times New Roman"/>
          <w:iCs/>
          <w:color w:val="000000"/>
          <w:sz w:val="24"/>
          <w:szCs w:val="24"/>
        </w:rPr>
        <w:t>содержание курса внеурочной деятельности, результаты освоения курса</w:t>
      </w:r>
      <w:r>
        <w:rPr>
          <w:rFonts w:eastAsia="Times New Roman"/>
          <w:iCs/>
          <w:color w:val="000000"/>
          <w:sz w:val="24"/>
          <w:szCs w:val="24"/>
        </w:rPr>
        <w:t>,</w:t>
      </w:r>
      <w:r w:rsidRPr="00A77AD0">
        <w:rPr>
          <w:rFonts w:eastAsia="Times New Roman"/>
          <w:iCs/>
          <w:color w:val="000000"/>
          <w:sz w:val="24"/>
          <w:szCs w:val="24"/>
        </w:rPr>
        <w:t xml:space="preserve"> тематическое планирование с указанием количества академических часов, отводимых на освоение каждой темы курса, форм организации и возможность использования по этой теме электронных (цифровых) образовательных ресурсов, с учётом рабочей программы воспитания.</w:t>
      </w:r>
      <w:r>
        <w:rPr>
          <w:rFonts w:eastAsia="Times New Roman"/>
          <w:iCs/>
          <w:color w:val="000000"/>
          <w:sz w:val="24"/>
          <w:szCs w:val="24"/>
        </w:rPr>
        <w:t xml:space="preserve">  </w:t>
      </w:r>
    </w:p>
    <w:p w14:paraId="1A385A05" w14:textId="77777777" w:rsidR="00B8283B" w:rsidRDefault="00B8283B" w:rsidP="00B8283B">
      <w:pPr>
        <w:jc w:val="both"/>
        <w:rPr>
          <w:rFonts w:eastAsia="Times New Roman"/>
          <w:b/>
          <w:color w:val="000000"/>
          <w:sz w:val="24"/>
          <w:szCs w:val="24"/>
        </w:rPr>
      </w:pPr>
    </w:p>
    <w:p w14:paraId="4B49D4A0" w14:textId="0F54AD5A" w:rsidR="00B8283B" w:rsidRDefault="00B8283B" w:rsidP="00A77AD0">
      <w:pPr>
        <w:jc w:val="both"/>
        <w:rPr>
          <w:rFonts w:eastAsia="+mj-ea"/>
          <w:b/>
          <w:bCs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Ф. И. О. автора-составителя: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F53AF">
        <w:rPr>
          <w:rFonts w:eastAsia="Times New Roman"/>
          <w:color w:val="000000"/>
          <w:sz w:val="24"/>
          <w:szCs w:val="24"/>
        </w:rPr>
        <w:t>Чиженок Ольга Владимировна</w:t>
      </w:r>
      <w:r>
        <w:rPr>
          <w:rFonts w:eastAsia="Times New Roman"/>
          <w:color w:val="000000"/>
          <w:sz w:val="24"/>
          <w:szCs w:val="24"/>
        </w:rPr>
        <w:t>,</w:t>
      </w:r>
      <w:r w:rsidR="00A77AD0">
        <w:rPr>
          <w:rFonts w:eastAsia="Times New Roman"/>
          <w:color w:val="000000"/>
          <w:sz w:val="24"/>
          <w:szCs w:val="24"/>
        </w:rPr>
        <w:t xml:space="preserve"> учитель </w:t>
      </w:r>
      <w:r w:rsidR="000C6D8A">
        <w:rPr>
          <w:rFonts w:eastAsia="Times New Roman"/>
          <w:color w:val="000000"/>
          <w:sz w:val="24"/>
          <w:szCs w:val="24"/>
        </w:rPr>
        <w:t>Новикова Елена Серафимовна, Евсина Ирина Юрьевна, Подласова Светлана Александровна</w:t>
      </w:r>
      <w:r w:rsidR="00A77AD0">
        <w:rPr>
          <w:rFonts w:eastAsia="Times New Roman"/>
          <w:color w:val="000000"/>
          <w:sz w:val="24"/>
          <w:szCs w:val="24"/>
        </w:rPr>
        <w:t>,</w:t>
      </w:r>
      <w:r w:rsidR="000C6D8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учител</w:t>
      </w:r>
      <w:r w:rsidR="000C6D8A"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z w:val="24"/>
          <w:szCs w:val="24"/>
        </w:rPr>
        <w:t xml:space="preserve"> начальных классов </w:t>
      </w:r>
      <w:r w:rsidR="003F53AF">
        <w:rPr>
          <w:rFonts w:eastAsia="Times New Roman"/>
          <w:color w:val="000000"/>
          <w:sz w:val="24"/>
          <w:szCs w:val="24"/>
        </w:rPr>
        <w:t>высшей</w:t>
      </w:r>
      <w:r>
        <w:rPr>
          <w:rFonts w:eastAsia="Times New Roman"/>
          <w:color w:val="000000"/>
          <w:sz w:val="24"/>
          <w:szCs w:val="24"/>
        </w:rPr>
        <w:t xml:space="preserve"> квалификационной категории</w:t>
      </w:r>
    </w:p>
    <w:p w14:paraId="6A6ED6C3" w14:textId="77777777" w:rsidR="00B8283B" w:rsidRDefault="00B8283B" w:rsidP="00B8283B">
      <w:pPr>
        <w:jc w:val="both"/>
        <w:rPr>
          <w:rFonts w:eastAsia="+mj-ea"/>
          <w:b/>
          <w:bCs/>
          <w:sz w:val="24"/>
          <w:szCs w:val="24"/>
        </w:rPr>
      </w:pPr>
    </w:p>
    <w:p w14:paraId="4C2FDA8E" w14:textId="77777777" w:rsidR="00AB204B" w:rsidRDefault="00AB204B"/>
    <w:sectPr w:rsidR="00AB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883"/>
    <w:multiLevelType w:val="hybridMultilevel"/>
    <w:tmpl w:val="1CFA01F4"/>
    <w:lvl w:ilvl="0" w:tplc="2B90C070">
      <w:numFmt w:val="bullet"/>
      <w:lvlText w:val="-"/>
      <w:lvlJc w:val="left"/>
      <w:pPr>
        <w:ind w:left="17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F85786">
      <w:numFmt w:val="bullet"/>
      <w:lvlText w:val="•"/>
      <w:lvlJc w:val="left"/>
      <w:pPr>
        <w:ind w:left="1289" w:hanging="173"/>
      </w:pPr>
      <w:rPr>
        <w:rFonts w:hint="default"/>
        <w:lang w:val="ru-RU" w:eastAsia="en-US" w:bidi="ar-SA"/>
      </w:rPr>
    </w:lvl>
    <w:lvl w:ilvl="2" w:tplc="168C36B6">
      <w:numFmt w:val="bullet"/>
      <w:lvlText w:val="•"/>
      <w:lvlJc w:val="left"/>
      <w:pPr>
        <w:ind w:left="2400" w:hanging="173"/>
      </w:pPr>
      <w:rPr>
        <w:rFonts w:hint="default"/>
        <w:lang w:val="ru-RU" w:eastAsia="en-US" w:bidi="ar-SA"/>
      </w:rPr>
    </w:lvl>
    <w:lvl w:ilvl="3" w:tplc="428C6F7C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4" w:tplc="699888CA">
      <w:numFmt w:val="bullet"/>
      <w:lvlText w:val="•"/>
      <w:lvlJc w:val="left"/>
      <w:pPr>
        <w:ind w:left="4621" w:hanging="173"/>
      </w:pPr>
      <w:rPr>
        <w:rFonts w:hint="default"/>
        <w:lang w:val="ru-RU" w:eastAsia="en-US" w:bidi="ar-SA"/>
      </w:rPr>
    </w:lvl>
    <w:lvl w:ilvl="5" w:tplc="1320FCCA">
      <w:numFmt w:val="bullet"/>
      <w:lvlText w:val="•"/>
      <w:lvlJc w:val="left"/>
      <w:pPr>
        <w:ind w:left="5732" w:hanging="173"/>
      </w:pPr>
      <w:rPr>
        <w:rFonts w:hint="default"/>
        <w:lang w:val="ru-RU" w:eastAsia="en-US" w:bidi="ar-SA"/>
      </w:rPr>
    </w:lvl>
    <w:lvl w:ilvl="6" w:tplc="576C5376">
      <w:numFmt w:val="bullet"/>
      <w:lvlText w:val="•"/>
      <w:lvlJc w:val="left"/>
      <w:pPr>
        <w:ind w:left="6842" w:hanging="173"/>
      </w:pPr>
      <w:rPr>
        <w:rFonts w:hint="default"/>
        <w:lang w:val="ru-RU" w:eastAsia="en-US" w:bidi="ar-SA"/>
      </w:rPr>
    </w:lvl>
    <w:lvl w:ilvl="7" w:tplc="610CA7B2">
      <w:numFmt w:val="bullet"/>
      <w:lvlText w:val="•"/>
      <w:lvlJc w:val="left"/>
      <w:pPr>
        <w:ind w:left="7953" w:hanging="173"/>
      </w:pPr>
      <w:rPr>
        <w:rFonts w:hint="default"/>
        <w:lang w:val="ru-RU" w:eastAsia="en-US" w:bidi="ar-SA"/>
      </w:rPr>
    </w:lvl>
    <w:lvl w:ilvl="8" w:tplc="DE9E0186">
      <w:numFmt w:val="bullet"/>
      <w:lvlText w:val="•"/>
      <w:lvlJc w:val="left"/>
      <w:pPr>
        <w:ind w:left="9064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355D7016"/>
    <w:multiLevelType w:val="hybridMultilevel"/>
    <w:tmpl w:val="B5E23A94"/>
    <w:lvl w:ilvl="0" w:tplc="AC20E75C">
      <w:start w:val="1"/>
      <w:numFmt w:val="decimal"/>
      <w:lvlText w:val="%1."/>
      <w:lvlJc w:val="left"/>
      <w:pPr>
        <w:ind w:left="11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A49DC">
      <w:start w:val="2"/>
      <w:numFmt w:val="decimal"/>
      <w:lvlText w:val="%2."/>
      <w:lvlJc w:val="left"/>
      <w:pPr>
        <w:ind w:left="413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2D82DFC">
      <w:start w:val="2"/>
      <w:numFmt w:val="decimal"/>
      <w:lvlText w:val="%3"/>
      <w:lvlJc w:val="left"/>
      <w:pPr>
        <w:ind w:left="57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76E47CB2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4" w:tplc="24F04EBC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5" w:tplc="D5D63010">
      <w:numFmt w:val="bullet"/>
      <w:lvlText w:val="•"/>
      <w:lvlJc w:val="left"/>
      <w:pPr>
        <w:ind w:left="8052" w:hanging="212"/>
      </w:pPr>
      <w:rPr>
        <w:rFonts w:hint="default"/>
        <w:lang w:val="ru-RU" w:eastAsia="en-US" w:bidi="ar-SA"/>
      </w:rPr>
    </w:lvl>
    <w:lvl w:ilvl="6" w:tplc="50A069B0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  <w:lvl w:ilvl="7" w:tplc="0BB2E6D8">
      <w:numFmt w:val="bullet"/>
      <w:lvlText w:val="•"/>
      <w:lvlJc w:val="left"/>
      <w:pPr>
        <w:ind w:left="9594" w:hanging="212"/>
      </w:pPr>
      <w:rPr>
        <w:rFonts w:hint="default"/>
        <w:lang w:val="ru-RU" w:eastAsia="en-US" w:bidi="ar-SA"/>
      </w:rPr>
    </w:lvl>
    <w:lvl w:ilvl="8" w:tplc="9B3CC622">
      <w:numFmt w:val="bullet"/>
      <w:lvlText w:val="•"/>
      <w:lvlJc w:val="left"/>
      <w:pPr>
        <w:ind w:left="10364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3B"/>
    <w:rsid w:val="000C6D8A"/>
    <w:rsid w:val="002217BC"/>
    <w:rsid w:val="003E0A6E"/>
    <w:rsid w:val="003F53AF"/>
    <w:rsid w:val="00767001"/>
    <w:rsid w:val="00A77AD0"/>
    <w:rsid w:val="00AB204B"/>
    <w:rsid w:val="00B8283B"/>
    <w:rsid w:val="00C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1A2B"/>
  <w15:docId w15:val="{E751F609-14EF-4E52-B9BA-298A0BBB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locked/>
    <w:rsid w:val="00B8283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2"/>
    <w:rsid w:val="00B8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3F53AF"/>
    <w:pPr>
      <w:widowControl w:val="0"/>
      <w:autoSpaceDE w:val="0"/>
      <w:autoSpaceDN w:val="0"/>
      <w:ind w:left="794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2023-11-07T13:43:00Z</dcterms:created>
  <dcterms:modified xsi:type="dcterms:W3CDTF">2023-11-07T13:43:00Z</dcterms:modified>
</cp:coreProperties>
</file>