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1A327" w14:textId="38E0BE99" w:rsidR="00DA4559" w:rsidRPr="00CF403F" w:rsidRDefault="00DA4559" w:rsidP="009260D6">
      <w:pPr>
        <w:autoSpaceDE w:val="0"/>
        <w:autoSpaceDN w:val="0"/>
        <w:spacing w:before="480"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u w:val="single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ru-RU"/>
          <w14:ligatures w14:val="none"/>
        </w:rPr>
        <w:t>АННОТАЦИЯ К РАБОЧЕЙ ПРОГРАММЕ</w:t>
      </w:r>
      <w:r w:rsidR="009260D6" w:rsidRPr="00CF403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по изобразительному искусству</w:t>
      </w:r>
    </w:p>
    <w:p w14:paraId="600213C5" w14:textId="77777777" w:rsidR="00F54A18" w:rsidRPr="00CF403F" w:rsidRDefault="00F54A18" w:rsidP="00DA4559">
      <w:pPr>
        <w:jc w:val="center"/>
        <w:rPr>
          <w:sz w:val="24"/>
          <w:szCs w:val="24"/>
        </w:rPr>
      </w:pPr>
    </w:p>
    <w:p w14:paraId="63557101" w14:textId="77777777" w:rsidR="00DA4559" w:rsidRPr="00CF403F" w:rsidRDefault="00DA4559" w:rsidP="00DA455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DD0E40" w14:textId="77777777" w:rsidR="00DA4559" w:rsidRPr="00CF403F" w:rsidRDefault="00DA4559" w:rsidP="00DA455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F403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Цель программы по изобразительному искусству</w:t>
      </w:r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E7893C1" w14:textId="77777777" w:rsidR="00DA4559" w:rsidRPr="00CF403F" w:rsidRDefault="00DA4559" w:rsidP="00DA455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2C9192C" w14:textId="77777777" w:rsidR="00DA4559" w:rsidRPr="00CF403F" w:rsidRDefault="00DA4559" w:rsidP="00DA455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F403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Содержание программы</w:t>
      </w:r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7D78074" w14:textId="77777777" w:rsidR="00DA4559" w:rsidRPr="00CF403F" w:rsidRDefault="00DA4559" w:rsidP="00DA455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167C951" w14:textId="77777777" w:rsidR="00DA4559" w:rsidRPr="00CF403F" w:rsidRDefault="00DA4559" w:rsidP="00DA455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5A306D7" w14:textId="77777777" w:rsidR="00DA4559" w:rsidRPr="00CF403F" w:rsidRDefault="00DA4559" w:rsidP="00DA4559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30DF49CF" w14:textId="77777777" w:rsidR="00DA4559" w:rsidRPr="00CF403F" w:rsidRDefault="00DA4559" w:rsidP="00DA455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93B499" w14:textId="77777777" w:rsidR="00DA4559" w:rsidRPr="00CF403F" w:rsidRDefault="00DA4559" w:rsidP="00DA4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УЧЕБНОГО ПРЕДМЕТА «ИЗОБРАЗИТЕЛЬНОЕ ИСКУССТВО» В УЧЕБНОМ ПЛАНЕ</w:t>
      </w:r>
    </w:p>
    <w:p w14:paraId="080BF7D5" w14:textId="77777777" w:rsidR="00A50276" w:rsidRPr="00CF403F" w:rsidRDefault="00DA4559" w:rsidP="00DA455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700C398" w14:textId="77777777" w:rsidR="00DA4559" w:rsidRPr="00CF403F" w:rsidRDefault="00DA4559" w:rsidP="00DA4559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‌</w:t>
      </w:r>
      <w:bookmarkStart w:id="0" w:name="2de083b3-1f31-409f-b177-a515047f5be6"/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‌‌</w:t>
      </w:r>
    </w:p>
    <w:p w14:paraId="04D2E5E7" w14:textId="47D3FB8B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рабочей программе отражены содержание учебного </w:t>
      </w:r>
      <w:proofErr w:type="gramStart"/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предмета,  планируемые</w:t>
      </w:r>
      <w:proofErr w:type="gramEnd"/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результаты освоения учебного предмета, тематическое планирование с указанием количества академических часов, отводимых на освоение каждой темы и возможность использования по этой теме электронных (цифровых) образовательных ресурсов, </w:t>
      </w:r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c</w:t>
      </w:r>
      <w:r w:rsidRPr="00CF40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учётом рабочей программы воспитания.</w:t>
      </w:r>
    </w:p>
    <w:p w14:paraId="0D6EB80F" w14:textId="77777777" w:rsidR="00A50276" w:rsidRPr="00CF403F" w:rsidRDefault="00A50276" w:rsidP="00A50276">
      <w:pPr>
        <w:spacing w:after="0" w:line="264" w:lineRule="auto"/>
        <w:ind w:firstLine="60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УЧЕБНО-МЕТОДИЧЕСКОЕ ОБЕСПЕЧЕНИЕ ОБРАЗОВАТЕЛЬНОГО ПРОЦЕССА</w:t>
      </w:r>
    </w:p>
    <w:p w14:paraId="6B97DD48" w14:textId="77777777" w:rsidR="00A50276" w:rsidRPr="00CF403F" w:rsidRDefault="00A50276" w:rsidP="00A50276">
      <w:pPr>
        <w:spacing w:after="0" w:line="264" w:lineRule="auto"/>
        <w:ind w:firstLine="60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ОБЯЗАТЕЛЬНЫЕ УЧЕБНЫЕ МАТЕРИАЛЫ ДЛЯ УЧЕНИКА</w:t>
      </w:r>
    </w:p>
    <w:p w14:paraId="3C10F816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• Изобразительное искусство: 1-й класс: учебник, 1 класс/ 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Неменская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Л. А.; под редакцией 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Неменского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Б. М., Акционерное общество «Издательство «Просвещение»</w:t>
      </w:r>
    </w:p>
    <w:p w14:paraId="720A313E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• Изобразительное искусство: 2-й класс: учебник, 2 класс/ Коротеева Е. И.; под ред. 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Неменского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Б. М., Акционерное общество «Издательство «Просвещение»</w:t>
      </w:r>
    </w:p>
    <w:p w14:paraId="0C0FFBC8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• Изобразительное искусство: 3-й класс: учебник, 3 класс/ Горяева Н. А., 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Неменская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Л. А., Питерских А. С. и другие; под ред. Неменского Б. М., Акционерное общество «Издательство «Просвещение»</w:t>
      </w:r>
    </w:p>
    <w:p w14:paraId="5C3ADCA1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• Изобразительное искусство: 4-й класс: учебник, 4 класс/ 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Неменская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Л. А.; под ред. 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Неменского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Б. М., Акционерное общество «Издательство «Просвещение»</w:t>
      </w:r>
    </w:p>
    <w:p w14:paraId="15825753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МЕТОДИЧЕСКИЕ МАТЕРИАЛЫ ДЛЯ УЧИТЕЛЯ</w:t>
      </w:r>
    </w:p>
    <w:p w14:paraId="445CB6D6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Изобразительное искусство. 1-4 классы. Рабочие программы и системы уроков по УМК «Школа России». Издательство «Учитель» электронная версия</w:t>
      </w:r>
    </w:p>
    <w:p w14:paraId="33DF059C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ИЗОБРАЗИТЕЛЬНОЕ ИСКУССТВО. Методическое пособие к примерной рабочей программе НОО.</w:t>
      </w:r>
    </w:p>
    <w:p w14:paraId="749D27A7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ЦИФРОВЫЕ ОБРАЗОВАТЕЛЬНЫЕ РЕСУРСЫ И РЕСУРСЫ СЕТИ ИНТЕРНЕТ</w:t>
      </w:r>
    </w:p>
    <w:p w14:paraId="4C0738C3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https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media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prosv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content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item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reader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/12886/ Изобразительное искусство. 1 класс. Электронная форма учебника</w:t>
      </w:r>
    </w:p>
    <w:p w14:paraId="4C197DDC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https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media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prosv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content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item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reader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/12896/Изобразительное искусство. 2 класс. Электронная форма учебника</w:t>
      </w:r>
    </w:p>
    <w:p w14:paraId="08FE45C7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https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lesson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edu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catalog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/ Библиотека ЦОК</w:t>
      </w:r>
    </w:p>
    <w:p w14:paraId="1DC7A981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https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uchebnik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mos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catalogue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material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/ Библиотека Московская электронная школа </w:t>
      </w:r>
    </w:p>
    <w:p w14:paraId="0FBE74E9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https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resh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edu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 Российская электронная школа</w:t>
      </w:r>
    </w:p>
    <w:p w14:paraId="1897C738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https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infourok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/ Образовательный портал </w:t>
      </w:r>
    </w:p>
    <w:p w14:paraId="11C26824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https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nsportal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/ Образовательная социальная сеть </w:t>
      </w:r>
    </w:p>
    <w:p w14:paraId="6A21FAC7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https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ppt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online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org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/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PPT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онлайн</w:t>
      </w:r>
    </w:p>
    <w:p w14:paraId="349E8BFF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www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tretyakov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Официальный сайт Третьяковской галереи </w:t>
      </w:r>
    </w:p>
    <w:p w14:paraId="416D7819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www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rusmuseum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Официальный сайт Русского музея </w:t>
      </w:r>
    </w:p>
    <w:p w14:paraId="1FA53558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www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hermitagemuseum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org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Официальный сайт Эрмитажа </w:t>
      </w:r>
    </w:p>
    <w:p w14:paraId="1FFC37C7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www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museum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Портал музеев России </w:t>
      </w:r>
    </w:p>
    <w:p w14:paraId="29F499B9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www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artprojekt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Энциклопедия искусства - галереи, история искусства, дополнительные темы.</w:t>
      </w:r>
    </w:p>
    <w:p w14:paraId="27BA0C2D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www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classical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/ Архив классической музыки в формате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Real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Audio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71D624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www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museum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gmii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/ Государственный музей </w:t>
      </w:r>
    </w:p>
    <w:p w14:paraId="5530FAF8" w14:textId="77777777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изобразительных искусств им. А.С. Пушкина </w:t>
      </w:r>
    </w:p>
    <w:p w14:paraId="6F45F0E2" w14:textId="5318D868" w:rsidR="00A50276" w:rsidRPr="00CF403F" w:rsidRDefault="00A50276" w:rsidP="00A502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http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://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jivopis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gallery</w:t>
      </w:r>
      <w:r w:rsidRPr="00CF40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 Картинные галереи и биографии русских художников.</w:t>
      </w:r>
    </w:p>
    <w:p w14:paraId="735C834B" w14:textId="77777777" w:rsidR="00DA4559" w:rsidRPr="00CF403F" w:rsidRDefault="00DA4559" w:rsidP="00DA4559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D226217" w14:textId="77777777" w:rsidR="00DA4559" w:rsidRPr="00CF403F" w:rsidRDefault="00DA4559">
      <w:pPr>
        <w:rPr>
          <w:sz w:val="24"/>
          <w:szCs w:val="24"/>
        </w:rPr>
      </w:pPr>
    </w:p>
    <w:sectPr w:rsidR="00DA4559" w:rsidRPr="00CF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59"/>
    <w:rsid w:val="009260D6"/>
    <w:rsid w:val="00A50276"/>
    <w:rsid w:val="00CF403F"/>
    <w:rsid w:val="00DA4559"/>
    <w:rsid w:val="00F5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3B20"/>
  <w15:docId w15:val="{E80B4769-A1DF-4412-A5D7-ABC14BBD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7</dc:creator>
  <cp:keywords/>
  <dc:description/>
  <cp:lastModifiedBy>User</cp:lastModifiedBy>
  <cp:revision>2</cp:revision>
  <dcterms:created xsi:type="dcterms:W3CDTF">2023-11-07T10:46:00Z</dcterms:created>
  <dcterms:modified xsi:type="dcterms:W3CDTF">2023-11-07T10:46:00Z</dcterms:modified>
</cp:coreProperties>
</file>